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DA" w:rsidRPr="00CE371B" w:rsidRDefault="008B7EDA" w:rsidP="008B7EDA">
      <w:pPr>
        <w:spacing w:before="100" w:beforeAutospacing="1" w:after="100" w:afterAutospacing="1" w:line="240" w:lineRule="auto"/>
        <w:rPr>
          <w:rFonts w:ascii="Times New Roman" w:eastAsia="Times New Roman" w:hAnsi="Times New Roman" w:cs="Times New Roman"/>
          <w:b/>
          <w:sz w:val="24"/>
          <w:szCs w:val="24"/>
          <w:lang w:eastAsia="en-AU"/>
        </w:rPr>
      </w:pPr>
      <w:r w:rsidRPr="00CE371B">
        <w:rPr>
          <w:rFonts w:ascii="Times New Roman" w:eastAsia="Times New Roman" w:hAnsi="Times New Roman" w:cs="Times New Roman"/>
          <w:b/>
          <w:sz w:val="24"/>
          <w:szCs w:val="24"/>
          <w:lang w:eastAsia="en-AU"/>
        </w:rPr>
        <w:t xml:space="preserve">Robert A </w:t>
      </w:r>
      <w:proofErr w:type="spellStart"/>
      <w:r w:rsidRPr="00CE371B">
        <w:rPr>
          <w:rFonts w:ascii="Times New Roman" w:eastAsia="Times New Roman" w:hAnsi="Times New Roman" w:cs="Times New Roman"/>
          <w:b/>
          <w:sz w:val="24"/>
          <w:szCs w:val="24"/>
          <w:lang w:eastAsia="en-AU"/>
        </w:rPr>
        <w:t>Heberle</w:t>
      </w:r>
      <w:proofErr w:type="spellEnd"/>
      <w:r w:rsidRPr="00CE371B">
        <w:rPr>
          <w:rFonts w:ascii="Times New Roman" w:eastAsia="Times New Roman" w:hAnsi="Times New Roman" w:cs="Times New Roman"/>
          <w:b/>
          <w:sz w:val="24"/>
          <w:szCs w:val="24"/>
          <w:lang w:eastAsia="en-AU"/>
        </w:rPr>
        <w:t xml:space="preserve"> d-06092013</w:t>
      </w:r>
    </w:p>
    <w:p w:rsidR="00CE371B" w:rsidRDefault="00CE371B" w:rsidP="008B7EDA">
      <w:pPr>
        <w:spacing w:before="100" w:beforeAutospacing="1" w:after="100" w:afterAutospacing="1" w:line="240" w:lineRule="auto"/>
        <w:rPr>
          <w:rFonts w:ascii="Times New Roman" w:eastAsia="Times New Roman" w:hAnsi="Times New Roman" w:cs="Times New Roman"/>
          <w:sz w:val="24"/>
          <w:szCs w:val="24"/>
          <w:lang w:eastAsia="en-AU"/>
        </w:rPr>
      </w:pPr>
      <w:r w:rsidRPr="00CE371B">
        <w:rPr>
          <w:rFonts w:ascii="Arial" w:eastAsia="Times New Roman" w:hAnsi="Arial" w:cs="Arial"/>
          <w:noProof/>
          <w:color w:val="0000FF"/>
          <w:sz w:val="20"/>
          <w:szCs w:val="20"/>
          <w:lang w:eastAsia="en-AU"/>
        </w:rPr>
        <w:drawing>
          <wp:inline distT="0" distB="0" distL="0" distR="0" wp14:anchorId="275E05B4" wp14:editId="5D0D8342">
            <wp:extent cx="981075" cy="1047750"/>
            <wp:effectExtent l="0" t="0" r="9525" b="0"/>
            <wp:docPr id="2" name="Picture 2" descr="http://stmedia.startribune.com/images/103*110/ows_1379556792254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media.startribune.com/images/103*110/ows_1379556792254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047750"/>
                    </a:xfrm>
                    <a:prstGeom prst="rect">
                      <a:avLst/>
                    </a:prstGeom>
                    <a:noFill/>
                    <a:ln>
                      <a:noFill/>
                    </a:ln>
                  </pic:spPr>
                </pic:pic>
              </a:graphicData>
            </a:graphic>
          </wp:inline>
        </w:drawing>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Considering all the time Bob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devoted to war protests, his four arrests for nonviolent civil disobedience didn’t surprise those who were close to him.</w:t>
      </w:r>
      <w:r w:rsidR="008E7371">
        <w:rPr>
          <w:rFonts w:ascii="Arial" w:eastAsia="Times New Roman" w:hAnsi="Arial" w:cs="Arial"/>
          <w:sz w:val="18"/>
          <w:szCs w:val="18"/>
          <w:lang w:eastAsia="en-AU"/>
        </w:rPr>
        <w:t xml:space="preserve">  </w:t>
      </w:r>
      <w:r w:rsidRPr="008E7371">
        <w:rPr>
          <w:rFonts w:ascii="Arial" w:eastAsia="Times New Roman" w:hAnsi="Arial" w:cs="Arial"/>
          <w:sz w:val="18"/>
          <w:szCs w:val="18"/>
          <w:lang w:eastAsia="en-AU"/>
        </w:rPr>
        <w:t xml:space="preserve">When friends and family gathered Saturday for his memorial service, they remembered when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 a veteran of the U.S. Coast Guard — deployed himself in a rubber raft on Lake Minnetonka to intrude on a political fundraiser attended by Vice President Dick Cheney. He was investigated by the Secret Service.</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“That was his </w:t>
      </w:r>
      <w:proofErr w:type="spellStart"/>
      <w:r w:rsidRPr="008E7371">
        <w:rPr>
          <w:rFonts w:ascii="Arial" w:eastAsia="Times New Roman" w:hAnsi="Arial" w:cs="Arial"/>
          <w:sz w:val="18"/>
          <w:szCs w:val="18"/>
          <w:lang w:eastAsia="en-AU"/>
        </w:rPr>
        <w:t>favorite</w:t>
      </w:r>
      <w:proofErr w:type="spellEnd"/>
      <w:r w:rsidRPr="008E7371">
        <w:rPr>
          <w:rFonts w:ascii="Arial" w:eastAsia="Times New Roman" w:hAnsi="Arial" w:cs="Arial"/>
          <w:sz w:val="18"/>
          <w:szCs w:val="18"/>
          <w:lang w:eastAsia="en-AU"/>
        </w:rPr>
        <w:t xml:space="preserve"> arrest,” said Jean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his wife of 55 years. “He loved his country, but he was antiwar and believed people all over the world are the same.”</w:t>
      </w:r>
      <w:r w:rsidR="008E7371">
        <w:rPr>
          <w:rFonts w:ascii="Arial" w:eastAsia="Times New Roman" w:hAnsi="Arial" w:cs="Arial"/>
          <w:sz w:val="18"/>
          <w:szCs w:val="18"/>
          <w:lang w:eastAsia="en-AU"/>
        </w:rPr>
        <w:t xml:space="preserve">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79, died Sept. 6 after an 18-month battle against lung cancer.</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who graduated from Cretin High School in St. Paul and the University of St. Thomas, worked for 34 years as a public high school teacher in Minneapolis before turning to peace activism in retirement. He taught language and social studies, but finished his career helping dropouts get diplomas.</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Outside the classroom,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led union fights to raise teacher salaries and immersed himself in the historic desegregation of Hale and Field elementary schools in 1969 and 1970. “He was always fighting for the underdog,” Jean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said.</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proofErr w:type="spellStart"/>
      <w:r w:rsidRPr="008E7371">
        <w:rPr>
          <w:rFonts w:ascii="Arial" w:eastAsia="Times New Roman" w:hAnsi="Arial" w:cs="Arial"/>
          <w:sz w:val="18"/>
          <w:szCs w:val="18"/>
          <w:lang w:eastAsia="en-AU"/>
        </w:rPr>
        <w:t>Heberle’s</w:t>
      </w:r>
      <w:proofErr w:type="spellEnd"/>
      <w:r w:rsidRPr="008E7371">
        <w:rPr>
          <w:rFonts w:ascii="Arial" w:eastAsia="Times New Roman" w:hAnsi="Arial" w:cs="Arial"/>
          <w:sz w:val="18"/>
          <w:szCs w:val="18"/>
          <w:lang w:eastAsia="en-AU"/>
        </w:rPr>
        <w:t xml:space="preserve"> primary platform for denouncing warfare was Veterans for Peace. He served on the organization’s national board of directors and was officially commended for </w:t>
      </w:r>
      <w:proofErr w:type="spellStart"/>
      <w:r w:rsidRPr="008E7371">
        <w:rPr>
          <w:rFonts w:ascii="Arial" w:eastAsia="Times New Roman" w:hAnsi="Arial" w:cs="Arial"/>
          <w:sz w:val="18"/>
          <w:szCs w:val="18"/>
          <w:lang w:eastAsia="en-AU"/>
        </w:rPr>
        <w:t>longtime</w:t>
      </w:r>
      <w:proofErr w:type="spellEnd"/>
      <w:r w:rsidRPr="008E7371">
        <w:rPr>
          <w:rFonts w:ascii="Arial" w:eastAsia="Times New Roman" w:hAnsi="Arial" w:cs="Arial"/>
          <w:sz w:val="18"/>
          <w:szCs w:val="18"/>
          <w:lang w:eastAsia="en-AU"/>
        </w:rPr>
        <w:t xml:space="preserve"> service shortly before he died. “He was soft-spoken, but direct,” said Larry Johnson, president of the Twin Cities chapter.</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an alcoholic who finished his life with 30 years of sobriety, was as disciplined as he was gutsy, Johnson said. He used careful research and his knowledge of the history of war crimes, for instance, to stoke outrage against U.S. torture tactics in the period after 9/11.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also was </w:t>
      </w:r>
      <w:proofErr w:type="gramStart"/>
      <w:r w:rsidRPr="008E7371">
        <w:rPr>
          <w:rFonts w:ascii="Arial" w:eastAsia="Times New Roman" w:hAnsi="Arial" w:cs="Arial"/>
          <w:sz w:val="18"/>
          <w:szCs w:val="18"/>
          <w:lang w:eastAsia="en-AU"/>
        </w:rPr>
        <w:t>behind a Veterans</w:t>
      </w:r>
      <w:proofErr w:type="gramEnd"/>
      <w:r w:rsidRPr="008E7371">
        <w:rPr>
          <w:rFonts w:ascii="Arial" w:eastAsia="Times New Roman" w:hAnsi="Arial" w:cs="Arial"/>
          <w:sz w:val="18"/>
          <w:szCs w:val="18"/>
          <w:lang w:eastAsia="en-AU"/>
        </w:rPr>
        <w:t xml:space="preserve"> for Peace initiative that coordinates churches in more than 60 U.S. cities to ring bells every Armistice Day for world peace.</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“He believed the best way to </w:t>
      </w:r>
      <w:proofErr w:type="spellStart"/>
      <w:r w:rsidRPr="008E7371">
        <w:rPr>
          <w:rFonts w:ascii="Arial" w:eastAsia="Times New Roman" w:hAnsi="Arial" w:cs="Arial"/>
          <w:sz w:val="18"/>
          <w:szCs w:val="18"/>
          <w:lang w:eastAsia="en-AU"/>
        </w:rPr>
        <w:t>honor</w:t>
      </w:r>
      <w:proofErr w:type="spellEnd"/>
      <w:r w:rsidRPr="008E7371">
        <w:rPr>
          <w:rFonts w:ascii="Arial" w:eastAsia="Times New Roman" w:hAnsi="Arial" w:cs="Arial"/>
          <w:sz w:val="18"/>
          <w:szCs w:val="18"/>
          <w:lang w:eastAsia="en-AU"/>
        </w:rPr>
        <w:t xml:space="preserve"> war </w:t>
      </w:r>
      <w:proofErr w:type="gramStart"/>
      <w:r w:rsidRPr="008E7371">
        <w:rPr>
          <w:rFonts w:ascii="Arial" w:eastAsia="Times New Roman" w:hAnsi="Arial" w:cs="Arial"/>
          <w:sz w:val="18"/>
          <w:szCs w:val="18"/>
          <w:lang w:eastAsia="en-AU"/>
        </w:rPr>
        <w:t>veterans is</w:t>
      </w:r>
      <w:proofErr w:type="gramEnd"/>
      <w:r w:rsidRPr="008E7371">
        <w:rPr>
          <w:rFonts w:ascii="Arial" w:eastAsia="Times New Roman" w:hAnsi="Arial" w:cs="Arial"/>
          <w:sz w:val="18"/>
          <w:szCs w:val="18"/>
          <w:lang w:eastAsia="en-AU"/>
        </w:rPr>
        <w:t xml:space="preserve"> to work for peace,” Johnson said.</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At the Church of St. Joan of Arc in south Minneapolis, </w:t>
      </w:r>
      <w:proofErr w:type="spellStart"/>
      <w:r w:rsidRPr="008E7371">
        <w:rPr>
          <w:rFonts w:ascii="Arial" w:eastAsia="Times New Roman" w:hAnsi="Arial" w:cs="Arial"/>
          <w:sz w:val="18"/>
          <w:szCs w:val="18"/>
          <w:lang w:eastAsia="en-AU"/>
        </w:rPr>
        <w:t>Heberle</w:t>
      </w:r>
      <w:proofErr w:type="spellEnd"/>
      <w:r w:rsidRPr="008E7371">
        <w:rPr>
          <w:rFonts w:ascii="Arial" w:eastAsia="Times New Roman" w:hAnsi="Arial" w:cs="Arial"/>
          <w:sz w:val="18"/>
          <w:szCs w:val="18"/>
          <w:lang w:eastAsia="en-AU"/>
        </w:rPr>
        <w:t xml:space="preserve"> brokered a lasting friendship with a community of Catholic nuns in Guatemala City. Members of the project, now known as Tierra Nueva II, recently presented him with a prayer blanket. </w:t>
      </w:r>
      <w:proofErr w:type="spellStart"/>
      <w:r w:rsidRPr="008E7371">
        <w:rPr>
          <w:rFonts w:ascii="Arial" w:eastAsia="Times New Roman" w:hAnsi="Arial" w:cs="Arial"/>
          <w:sz w:val="18"/>
          <w:szCs w:val="18"/>
          <w:lang w:eastAsia="en-AU"/>
        </w:rPr>
        <w:t>Heberle’s</w:t>
      </w:r>
      <w:proofErr w:type="spellEnd"/>
      <w:r w:rsidRPr="008E7371">
        <w:rPr>
          <w:rFonts w:ascii="Arial" w:eastAsia="Times New Roman" w:hAnsi="Arial" w:cs="Arial"/>
          <w:sz w:val="18"/>
          <w:szCs w:val="18"/>
          <w:lang w:eastAsia="en-AU"/>
        </w:rPr>
        <w:t xml:space="preserve"> affection for Latin America stemmed from two years of teaching in Mexico on a Fulbright Scholarship in the 1960s, his wife said.</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He also </w:t>
      </w:r>
      <w:proofErr w:type="spellStart"/>
      <w:r w:rsidRPr="008E7371">
        <w:rPr>
          <w:rFonts w:ascii="Arial" w:eastAsia="Times New Roman" w:hAnsi="Arial" w:cs="Arial"/>
          <w:sz w:val="18"/>
          <w:szCs w:val="18"/>
          <w:lang w:eastAsia="en-AU"/>
        </w:rPr>
        <w:t>traveled</w:t>
      </w:r>
      <w:proofErr w:type="spellEnd"/>
      <w:r w:rsidRPr="008E7371">
        <w:rPr>
          <w:rFonts w:ascii="Arial" w:eastAsia="Times New Roman" w:hAnsi="Arial" w:cs="Arial"/>
          <w:sz w:val="18"/>
          <w:szCs w:val="18"/>
          <w:lang w:eastAsia="en-AU"/>
        </w:rPr>
        <w:t xml:space="preserve"> repeatedly to a Bavarian village, where his grandfather had dodged conscription into the German army and then fled to America in the early 1900s. “Bob always felt it was in his genes to be antiwar,” Jean said.</w:t>
      </w:r>
    </w:p>
    <w:p w:rsidR="008B7EDA" w:rsidRPr="008E7371" w:rsidRDefault="008B7EDA" w:rsidP="00F832EE">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His “</w:t>
      </w:r>
      <w:proofErr w:type="spellStart"/>
      <w:r w:rsidRPr="008E7371">
        <w:rPr>
          <w:rFonts w:ascii="Arial" w:eastAsia="Times New Roman" w:hAnsi="Arial" w:cs="Arial"/>
          <w:sz w:val="18"/>
          <w:szCs w:val="18"/>
          <w:lang w:eastAsia="en-AU"/>
        </w:rPr>
        <w:t>favorite</w:t>
      </w:r>
      <w:proofErr w:type="spellEnd"/>
      <w:r w:rsidRPr="008E7371">
        <w:rPr>
          <w:rFonts w:ascii="Arial" w:eastAsia="Times New Roman" w:hAnsi="Arial" w:cs="Arial"/>
          <w:sz w:val="18"/>
          <w:szCs w:val="18"/>
          <w:lang w:eastAsia="en-AU"/>
        </w:rPr>
        <w:t xml:space="preserve"> arrest” came on June 26, 2006, when he tried to read a statement against the Iraq war in front of Cheney and fundraiser guests at an exclusive lakeside home, said Roger </w:t>
      </w:r>
      <w:proofErr w:type="spellStart"/>
      <w:r w:rsidRPr="008E7371">
        <w:rPr>
          <w:rFonts w:ascii="Arial" w:eastAsia="Times New Roman" w:hAnsi="Arial" w:cs="Arial"/>
          <w:sz w:val="18"/>
          <w:szCs w:val="18"/>
          <w:lang w:eastAsia="en-AU"/>
        </w:rPr>
        <w:t>Cuthbertson</w:t>
      </w:r>
      <w:proofErr w:type="spellEnd"/>
      <w:r w:rsidRPr="008E7371">
        <w:rPr>
          <w:rFonts w:ascii="Arial" w:eastAsia="Times New Roman" w:hAnsi="Arial" w:cs="Arial"/>
          <w:sz w:val="18"/>
          <w:szCs w:val="18"/>
          <w:lang w:eastAsia="en-AU"/>
        </w:rPr>
        <w:t xml:space="preserve"> of Shorewood, an accomplice in the afternoon venture. The protesters launched separate rafts from a pontoon boat in Halstead Bay, but were stopped by police before they could reach shore. They were questioned, jailed in Mound and unsuccessfully prosecuted on nuisance charges, </w:t>
      </w:r>
      <w:proofErr w:type="spellStart"/>
      <w:r w:rsidRPr="008E7371">
        <w:rPr>
          <w:rFonts w:ascii="Arial" w:eastAsia="Times New Roman" w:hAnsi="Arial" w:cs="Arial"/>
          <w:sz w:val="18"/>
          <w:szCs w:val="18"/>
          <w:lang w:eastAsia="en-AU"/>
        </w:rPr>
        <w:t>Cuthbertson</w:t>
      </w:r>
      <w:proofErr w:type="spellEnd"/>
      <w:r w:rsidRPr="008E7371">
        <w:rPr>
          <w:rFonts w:ascii="Arial" w:eastAsia="Times New Roman" w:hAnsi="Arial" w:cs="Arial"/>
          <w:sz w:val="18"/>
          <w:szCs w:val="18"/>
          <w:lang w:eastAsia="en-AU"/>
        </w:rPr>
        <w:t xml:space="preserve"> said.</w:t>
      </w:r>
    </w:p>
    <w:p w:rsidR="008E7371" w:rsidRPr="008E7371" w:rsidRDefault="008B7EDA" w:rsidP="008E7371">
      <w:pPr>
        <w:spacing w:before="100" w:beforeAutospacing="1" w:after="100" w:afterAutospacing="1" w:line="240" w:lineRule="auto"/>
        <w:jc w:val="both"/>
        <w:rPr>
          <w:rFonts w:ascii="Arial" w:eastAsia="Times New Roman" w:hAnsi="Arial" w:cs="Arial"/>
          <w:sz w:val="18"/>
          <w:szCs w:val="18"/>
          <w:lang w:eastAsia="en-AU"/>
        </w:rPr>
      </w:pPr>
      <w:r w:rsidRPr="008E7371">
        <w:rPr>
          <w:rFonts w:ascii="Arial" w:eastAsia="Times New Roman" w:hAnsi="Arial" w:cs="Arial"/>
          <w:sz w:val="18"/>
          <w:szCs w:val="18"/>
          <w:lang w:eastAsia="en-AU"/>
        </w:rPr>
        <w:t xml:space="preserve">“He had a lot of mettle,” </w:t>
      </w:r>
      <w:proofErr w:type="spellStart"/>
      <w:r w:rsidRPr="008E7371">
        <w:rPr>
          <w:rFonts w:ascii="Arial" w:eastAsia="Times New Roman" w:hAnsi="Arial" w:cs="Arial"/>
          <w:sz w:val="18"/>
          <w:szCs w:val="18"/>
          <w:lang w:eastAsia="en-AU"/>
        </w:rPr>
        <w:t>Cuthbertson</w:t>
      </w:r>
      <w:proofErr w:type="spellEnd"/>
      <w:r w:rsidRPr="008E7371">
        <w:rPr>
          <w:rFonts w:ascii="Arial" w:eastAsia="Times New Roman" w:hAnsi="Arial" w:cs="Arial"/>
          <w:sz w:val="18"/>
          <w:szCs w:val="18"/>
          <w:lang w:eastAsia="en-AU"/>
        </w:rPr>
        <w:t xml:space="preserve"> said. “He was a nice man who was very passionate about peace.”</w:t>
      </w:r>
      <w:r w:rsidR="008E7371">
        <w:rPr>
          <w:rFonts w:ascii="Arial" w:eastAsia="Times New Roman" w:hAnsi="Arial" w:cs="Arial"/>
          <w:sz w:val="18"/>
          <w:szCs w:val="18"/>
          <w:lang w:eastAsia="en-AU"/>
        </w:rPr>
        <w:t xml:space="preserve"> </w:t>
      </w:r>
      <w:proofErr w:type="spellStart"/>
      <w:r w:rsidR="008E7371" w:rsidRPr="008E7371">
        <w:rPr>
          <w:rFonts w:ascii="Arial" w:eastAsia="Times New Roman" w:hAnsi="Arial" w:cs="Arial"/>
          <w:sz w:val="18"/>
          <w:szCs w:val="18"/>
          <w:lang w:eastAsia="en-AU"/>
        </w:rPr>
        <w:t>Heberle</w:t>
      </w:r>
      <w:proofErr w:type="spellEnd"/>
      <w:r w:rsidR="008E7371" w:rsidRPr="008E7371">
        <w:rPr>
          <w:rFonts w:ascii="Arial" w:eastAsia="Times New Roman" w:hAnsi="Arial" w:cs="Arial"/>
          <w:sz w:val="18"/>
          <w:szCs w:val="18"/>
          <w:lang w:eastAsia="en-AU"/>
        </w:rPr>
        <w:t xml:space="preserve"> is survived by his wife and their children Bob Jr. of Eagan; Mary Hamm of Spring Lake Park; Ruth Wolf of St. Anthony Village and Janet “Juana” </w:t>
      </w:r>
      <w:proofErr w:type="spellStart"/>
      <w:r w:rsidR="008E7371" w:rsidRPr="008E7371">
        <w:rPr>
          <w:rFonts w:ascii="Arial" w:eastAsia="Times New Roman" w:hAnsi="Arial" w:cs="Arial"/>
          <w:sz w:val="18"/>
          <w:szCs w:val="18"/>
          <w:lang w:eastAsia="en-AU"/>
        </w:rPr>
        <w:t>Rudzki</w:t>
      </w:r>
      <w:proofErr w:type="spellEnd"/>
      <w:r w:rsidR="008E7371" w:rsidRPr="008E7371">
        <w:rPr>
          <w:rFonts w:ascii="Arial" w:eastAsia="Times New Roman" w:hAnsi="Arial" w:cs="Arial"/>
          <w:sz w:val="18"/>
          <w:szCs w:val="18"/>
          <w:lang w:eastAsia="en-AU"/>
        </w:rPr>
        <w:t xml:space="preserve"> of Navarre Beach, Fla.; and six grandchildren. A memorial service has been held.</w:t>
      </w:r>
    </w:p>
    <w:p w:rsidR="008E7371" w:rsidRPr="008E7371" w:rsidRDefault="008E7371" w:rsidP="00F832EE">
      <w:pPr>
        <w:spacing w:before="100" w:beforeAutospacing="1" w:after="100" w:afterAutospacing="1" w:line="240" w:lineRule="auto"/>
        <w:jc w:val="both"/>
        <w:rPr>
          <w:rFonts w:ascii="Arial" w:eastAsia="Times New Roman" w:hAnsi="Arial" w:cs="Arial"/>
          <w:sz w:val="16"/>
          <w:szCs w:val="16"/>
          <w:lang w:eastAsia="en-AU"/>
        </w:rPr>
      </w:pPr>
      <w:r w:rsidRPr="008E7371">
        <w:rPr>
          <w:rFonts w:ascii="Arial" w:eastAsia="Times New Roman" w:hAnsi="Arial" w:cs="Arial"/>
          <w:sz w:val="16"/>
          <w:szCs w:val="16"/>
          <w:lang w:eastAsia="en-AU"/>
        </w:rPr>
        <w:t>------------------------------------------------------------------------------------------------------------------------------------------------------------</w:t>
      </w:r>
    </w:p>
    <w:p w:rsidR="008E7371" w:rsidRPr="008E7371" w:rsidRDefault="008E7371" w:rsidP="008E7371">
      <w:pPr>
        <w:spacing w:after="240" w:line="240" w:lineRule="auto"/>
        <w:rPr>
          <w:rFonts w:ascii="Times New Roman" w:eastAsia="Times New Roman" w:hAnsi="Times New Roman" w:cs="Times New Roman"/>
          <w:sz w:val="24"/>
          <w:szCs w:val="24"/>
          <w:lang w:eastAsia="en-AU"/>
        </w:rPr>
      </w:pPr>
      <w:r w:rsidRPr="008E7371">
        <w:rPr>
          <w:rFonts w:ascii="Times New Roman" w:eastAsia="Times New Roman" w:hAnsi="Times New Roman" w:cs="Times New Roman"/>
          <w:sz w:val="18"/>
          <w:szCs w:val="18"/>
          <w:lang w:eastAsia="en-AU"/>
        </w:rPr>
        <w:t>7/26/34 - 9/6/13 Bob was an educator, activist, loving husband, father, and grandfather; graduate Cretin High School, 1952; active duty US Coast Guard, 1954-1956; BA/</w:t>
      </w:r>
      <w:proofErr w:type="spellStart"/>
      <w:r w:rsidRPr="008E7371">
        <w:rPr>
          <w:rFonts w:ascii="Times New Roman" w:eastAsia="Times New Roman" w:hAnsi="Times New Roman" w:cs="Times New Roman"/>
          <w:sz w:val="18"/>
          <w:szCs w:val="18"/>
          <w:lang w:eastAsia="en-AU"/>
        </w:rPr>
        <w:t>M.ed</w:t>
      </w:r>
      <w:proofErr w:type="spellEnd"/>
      <w:r w:rsidRPr="008E7371">
        <w:rPr>
          <w:rFonts w:ascii="Times New Roman" w:eastAsia="Times New Roman" w:hAnsi="Times New Roman" w:cs="Times New Roman"/>
          <w:sz w:val="18"/>
          <w:szCs w:val="18"/>
          <w:lang w:eastAsia="en-AU"/>
        </w:rPr>
        <w:t xml:space="preserve">, College of St. Thomas, 1962; Awarded Fulbright Scholarship, Georgetown U. to teach in Mexico, where he lived with his family from 1966-1968. Teacher, </w:t>
      </w:r>
      <w:proofErr w:type="spellStart"/>
      <w:r w:rsidRPr="008E7371">
        <w:rPr>
          <w:rFonts w:ascii="Times New Roman" w:eastAsia="Times New Roman" w:hAnsi="Times New Roman" w:cs="Times New Roman"/>
          <w:sz w:val="18"/>
          <w:szCs w:val="18"/>
          <w:lang w:eastAsia="en-AU"/>
        </w:rPr>
        <w:t>Mpls</w:t>
      </w:r>
      <w:proofErr w:type="spellEnd"/>
      <w:r w:rsidRPr="008E7371">
        <w:rPr>
          <w:rFonts w:ascii="Times New Roman" w:eastAsia="Times New Roman" w:hAnsi="Times New Roman" w:cs="Times New Roman"/>
          <w:sz w:val="18"/>
          <w:szCs w:val="18"/>
          <w:lang w:eastAsia="en-AU"/>
        </w:rPr>
        <w:t xml:space="preserve">. Public Schools 34 years; President, </w:t>
      </w:r>
      <w:proofErr w:type="spellStart"/>
      <w:r w:rsidRPr="008E7371">
        <w:rPr>
          <w:rFonts w:ascii="Times New Roman" w:eastAsia="Times New Roman" w:hAnsi="Times New Roman" w:cs="Times New Roman"/>
          <w:sz w:val="18"/>
          <w:szCs w:val="18"/>
          <w:lang w:eastAsia="en-AU"/>
        </w:rPr>
        <w:t>Mpls</w:t>
      </w:r>
      <w:proofErr w:type="spellEnd"/>
      <w:r w:rsidRPr="008E7371">
        <w:rPr>
          <w:rFonts w:ascii="Times New Roman" w:eastAsia="Times New Roman" w:hAnsi="Times New Roman" w:cs="Times New Roman"/>
          <w:sz w:val="18"/>
          <w:szCs w:val="18"/>
          <w:lang w:eastAsia="en-AU"/>
        </w:rPr>
        <w:t xml:space="preserve">. Education Assn; Charter member, MEA's IMPACE Committee; actively involved in desegregation implementation, </w:t>
      </w:r>
      <w:proofErr w:type="spellStart"/>
      <w:r w:rsidRPr="008E7371">
        <w:rPr>
          <w:rFonts w:ascii="Times New Roman" w:eastAsia="Times New Roman" w:hAnsi="Times New Roman" w:cs="Times New Roman"/>
          <w:sz w:val="18"/>
          <w:szCs w:val="18"/>
          <w:lang w:eastAsia="en-AU"/>
        </w:rPr>
        <w:t>Mpls</w:t>
      </w:r>
      <w:proofErr w:type="spellEnd"/>
      <w:r w:rsidRPr="008E7371">
        <w:rPr>
          <w:rFonts w:ascii="Times New Roman" w:eastAsia="Times New Roman" w:hAnsi="Times New Roman" w:cs="Times New Roman"/>
          <w:sz w:val="18"/>
          <w:szCs w:val="18"/>
          <w:lang w:eastAsia="en-AU"/>
        </w:rPr>
        <w:t xml:space="preserve">. Public Schools; DFL state senate district chairman and endorsed candidate, MN House of Representatives. Upon retiring, Bob was a committed activist for peace and justice issues; helped organize St. Joan of Arc Sister Parish with Guatemala parish; Bob was a life member, local newsletter editor, and on the National Board of Directors for Veteran's for Peace; Bob was motivated by Edmund Burke's, "All that is needed for the triumph of evil is for good men to remain silent." His 30-year fellowship with friends of Bill W. was one of his proudest accomplishments. Preceded in death by parents, Anthony and Amanda </w:t>
      </w:r>
      <w:proofErr w:type="spellStart"/>
      <w:r w:rsidRPr="008E7371">
        <w:rPr>
          <w:rFonts w:ascii="Times New Roman" w:eastAsia="Times New Roman" w:hAnsi="Times New Roman" w:cs="Times New Roman"/>
          <w:sz w:val="18"/>
          <w:szCs w:val="18"/>
          <w:lang w:eastAsia="en-AU"/>
        </w:rPr>
        <w:t>Heberle</w:t>
      </w:r>
      <w:proofErr w:type="spellEnd"/>
      <w:r w:rsidRPr="008E7371">
        <w:rPr>
          <w:rFonts w:ascii="Times New Roman" w:eastAsia="Times New Roman" w:hAnsi="Times New Roman" w:cs="Times New Roman"/>
          <w:sz w:val="18"/>
          <w:szCs w:val="18"/>
          <w:lang w:eastAsia="en-AU"/>
        </w:rPr>
        <w:t xml:space="preserve">, sister Gerry Bailey, and granddaughter, Susan </w:t>
      </w:r>
      <w:proofErr w:type="spellStart"/>
      <w:r w:rsidRPr="008E7371">
        <w:rPr>
          <w:rFonts w:ascii="Times New Roman" w:eastAsia="Times New Roman" w:hAnsi="Times New Roman" w:cs="Times New Roman"/>
          <w:sz w:val="18"/>
          <w:szCs w:val="18"/>
          <w:lang w:eastAsia="en-AU"/>
        </w:rPr>
        <w:t>Heberle</w:t>
      </w:r>
      <w:proofErr w:type="spellEnd"/>
      <w:r w:rsidRPr="008E7371">
        <w:rPr>
          <w:rFonts w:ascii="Times New Roman" w:eastAsia="Times New Roman" w:hAnsi="Times New Roman" w:cs="Times New Roman"/>
          <w:sz w:val="18"/>
          <w:szCs w:val="18"/>
          <w:lang w:eastAsia="en-AU"/>
        </w:rPr>
        <w:t xml:space="preserve">; Survived by wife, colleague and soul-mate, Jean; children: Mary (Steve) Hamm; Bob Jr. (Chris); Janet "Juana" (Steve) </w:t>
      </w:r>
      <w:proofErr w:type="spellStart"/>
      <w:r w:rsidRPr="008E7371">
        <w:rPr>
          <w:rFonts w:ascii="Times New Roman" w:eastAsia="Times New Roman" w:hAnsi="Times New Roman" w:cs="Times New Roman"/>
          <w:sz w:val="18"/>
          <w:szCs w:val="18"/>
          <w:lang w:eastAsia="en-AU"/>
        </w:rPr>
        <w:t>Rudzki</w:t>
      </w:r>
      <w:proofErr w:type="spellEnd"/>
      <w:r w:rsidRPr="008E7371">
        <w:rPr>
          <w:rFonts w:ascii="Times New Roman" w:eastAsia="Times New Roman" w:hAnsi="Times New Roman" w:cs="Times New Roman"/>
          <w:sz w:val="18"/>
          <w:szCs w:val="18"/>
          <w:lang w:eastAsia="en-AU"/>
        </w:rPr>
        <w:t xml:space="preserve">; Ruth (Paul) Wolf. </w:t>
      </w:r>
      <w:proofErr w:type="gramStart"/>
      <w:r w:rsidRPr="008E7371">
        <w:rPr>
          <w:rFonts w:ascii="Times New Roman" w:eastAsia="Times New Roman" w:hAnsi="Times New Roman" w:cs="Times New Roman"/>
          <w:sz w:val="18"/>
          <w:szCs w:val="18"/>
          <w:lang w:eastAsia="en-AU"/>
        </w:rPr>
        <w:t>Grandchildren, Scott, Laura, Jake, Nolan, Connor and Jack.</w:t>
      </w:r>
      <w:proofErr w:type="gramEnd"/>
      <w:r w:rsidRPr="008E7371">
        <w:rPr>
          <w:rFonts w:ascii="Times New Roman" w:eastAsia="Times New Roman" w:hAnsi="Times New Roman" w:cs="Times New Roman"/>
          <w:sz w:val="18"/>
          <w:szCs w:val="18"/>
          <w:lang w:eastAsia="en-AU"/>
        </w:rPr>
        <w:t xml:space="preserve"> Bob died peacefully, surrounded by his family, on his and Jean's 55th wedding anniversary. </w:t>
      </w:r>
      <w:bookmarkStart w:id="0" w:name="_GoBack"/>
      <w:bookmarkEnd w:id="0"/>
    </w:p>
    <w:p w:rsidR="008B7EDA" w:rsidRPr="00CE371B" w:rsidRDefault="008B7EDA" w:rsidP="00F832EE">
      <w:pPr>
        <w:spacing w:before="100" w:beforeAutospacing="1" w:after="100" w:afterAutospacing="1" w:line="240" w:lineRule="auto"/>
        <w:jc w:val="both"/>
        <w:rPr>
          <w:rFonts w:ascii="Arial" w:eastAsia="Times New Roman" w:hAnsi="Arial" w:cs="Arial"/>
          <w:sz w:val="20"/>
          <w:szCs w:val="20"/>
          <w:lang w:eastAsia="en-AU"/>
        </w:rPr>
      </w:pPr>
      <w:r w:rsidRPr="00CE371B">
        <w:rPr>
          <w:rFonts w:ascii="Arial" w:eastAsia="Times New Roman" w:hAnsi="Arial" w:cs="Arial"/>
          <w:sz w:val="20"/>
          <w:szCs w:val="20"/>
          <w:lang w:eastAsia="en-AU"/>
        </w:rPr>
        <w:t> </w:t>
      </w:r>
    </w:p>
    <w:sectPr w:rsidR="008B7EDA" w:rsidRPr="00CE371B" w:rsidSect="00CE37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54D9"/>
    <w:multiLevelType w:val="multilevel"/>
    <w:tmpl w:val="7DC2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DA"/>
    <w:rsid w:val="00321B55"/>
    <w:rsid w:val="008B7EDA"/>
    <w:rsid w:val="008E7371"/>
    <w:rsid w:val="00CE371B"/>
    <w:rsid w:val="00F83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B7ED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7EDA"/>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B7E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B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DA"/>
    <w:rPr>
      <w:rFonts w:ascii="Tahoma" w:hAnsi="Tahoma" w:cs="Tahoma"/>
      <w:sz w:val="16"/>
      <w:szCs w:val="16"/>
    </w:rPr>
  </w:style>
  <w:style w:type="character" w:styleId="Hyperlink">
    <w:name w:val="Hyperlink"/>
    <w:basedOn w:val="DefaultParagraphFont"/>
    <w:uiPriority w:val="99"/>
    <w:semiHidden/>
    <w:unhideWhenUsed/>
    <w:rsid w:val="008E73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B7ED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7EDA"/>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B7E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B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DA"/>
    <w:rPr>
      <w:rFonts w:ascii="Tahoma" w:hAnsi="Tahoma" w:cs="Tahoma"/>
      <w:sz w:val="16"/>
      <w:szCs w:val="16"/>
    </w:rPr>
  </w:style>
  <w:style w:type="character" w:styleId="Hyperlink">
    <w:name w:val="Hyperlink"/>
    <w:basedOn w:val="DefaultParagraphFont"/>
    <w:uiPriority w:val="99"/>
    <w:semiHidden/>
    <w:unhideWhenUsed/>
    <w:rsid w:val="008E7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45946">
      <w:bodyDiv w:val="1"/>
      <w:marLeft w:val="0"/>
      <w:marRight w:val="0"/>
      <w:marTop w:val="0"/>
      <w:marBottom w:val="0"/>
      <w:divBdr>
        <w:top w:val="none" w:sz="0" w:space="0" w:color="auto"/>
        <w:left w:val="none" w:sz="0" w:space="0" w:color="auto"/>
        <w:bottom w:val="none" w:sz="0" w:space="0" w:color="auto"/>
        <w:right w:val="none" w:sz="0" w:space="0" w:color="auto"/>
      </w:divBdr>
      <w:divsChild>
        <w:div w:id="1974019836">
          <w:marLeft w:val="0"/>
          <w:marRight w:val="0"/>
          <w:marTop w:val="0"/>
          <w:marBottom w:val="0"/>
          <w:divBdr>
            <w:top w:val="none" w:sz="0" w:space="0" w:color="auto"/>
            <w:left w:val="none" w:sz="0" w:space="0" w:color="auto"/>
            <w:bottom w:val="none" w:sz="0" w:space="0" w:color="auto"/>
            <w:right w:val="none" w:sz="0" w:space="0" w:color="auto"/>
          </w:divBdr>
          <w:divsChild>
            <w:div w:id="1551452101">
              <w:marLeft w:val="0"/>
              <w:marRight w:val="0"/>
              <w:marTop w:val="0"/>
              <w:marBottom w:val="0"/>
              <w:divBdr>
                <w:top w:val="none" w:sz="0" w:space="0" w:color="auto"/>
                <w:left w:val="none" w:sz="0" w:space="0" w:color="auto"/>
                <w:bottom w:val="none" w:sz="0" w:space="0" w:color="auto"/>
                <w:right w:val="none" w:sz="0" w:space="0" w:color="auto"/>
              </w:divBdr>
              <w:divsChild>
                <w:div w:id="131990741">
                  <w:marLeft w:val="0"/>
                  <w:marRight w:val="0"/>
                  <w:marTop w:val="0"/>
                  <w:marBottom w:val="0"/>
                  <w:divBdr>
                    <w:top w:val="none" w:sz="0" w:space="0" w:color="auto"/>
                    <w:left w:val="none" w:sz="0" w:space="0" w:color="auto"/>
                    <w:bottom w:val="none" w:sz="0" w:space="0" w:color="auto"/>
                    <w:right w:val="none" w:sz="0" w:space="0" w:color="auto"/>
                  </w:divBdr>
                  <w:divsChild>
                    <w:div w:id="383912662">
                      <w:marLeft w:val="0"/>
                      <w:marRight w:val="0"/>
                      <w:marTop w:val="0"/>
                      <w:marBottom w:val="0"/>
                      <w:divBdr>
                        <w:top w:val="none" w:sz="0" w:space="0" w:color="auto"/>
                        <w:left w:val="none" w:sz="0" w:space="0" w:color="auto"/>
                        <w:bottom w:val="none" w:sz="0" w:space="0" w:color="auto"/>
                        <w:right w:val="none" w:sz="0" w:space="0" w:color="auto"/>
                      </w:divBdr>
                    </w:div>
                    <w:div w:id="760445538">
                      <w:marLeft w:val="0"/>
                      <w:marRight w:val="0"/>
                      <w:marTop w:val="0"/>
                      <w:marBottom w:val="0"/>
                      <w:divBdr>
                        <w:top w:val="none" w:sz="0" w:space="0" w:color="auto"/>
                        <w:left w:val="none" w:sz="0" w:space="0" w:color="auto"/>
                        <w:bottom w:val="none" w:sz="0" w:space="0" w:color="auto"/>
                        <w:right w:val="none" w:sz="0" w:space="0" w:color="auto"/>
                      </w:divBdr>
                    </w:div>
                    <w:div w:id="685248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84361686">
      <w:bodyDiv w:val="1"/>
      <w:marLeft w:val="0"/>
      <w:marRight w:val="0"/>
      <w:marTop w:val="0"/>
      <w:marBottom w:val="0"/>
      <w:divBdr>
        <w:top w:val="none" w:sz="0" w:space="0" w:color="auto"/>
        <w:left w:val="none" w:sz="0" w:space="0" w:color="auto"/>
        <w:bottom w:val="none" w:sz="0" w:space="0" w:color="auto"/>
        <w:right w:val="none" w:sz="0" w:space="0" w:color="auto"/>
      </w:divBdr>
      <w:divsChild>
        <w:div w:id="889147840">
          <w:marLeft w:val="0"/>
          <w:marRight w:val="0"/>
          <w:marTop w:val="0"/>
          <w:marBottom w:val="0"/>
          <w:divBdr>
            <w:top w:val="none" w:sz="0" w:space="0" w:color="auto"/>
            <w:left w:val="none" w:sz="0" w:space="0" w:color="auto"/>
            <w:bottom w:val="none" w:sz="0" w:space="0" w:color="auto"/>
            <w:right w:val="none" w:sz="0" w:space="0" w:color="auto"/>
          </w:divBdr>
          <w:divsChild>
            <w:div w:id="1032800262">
              <w:marLeft w:val="0"/>
              <w:marRight w:val="0"/>
              <w:marTop w:val="0"/>
              <w:marBottom w:val="0"/>
              <w:divBdr>
                <w:top w:val="none" w:sz="0" w:space="0" w:color="auto"/>
                <w:left w:val="none" w:sz="0" w:space="0" w:color="auto"/>
                <w:bottom w:val="none" w:sz="0" w:space="0" w:color="auto"/>
                <w:right w:val="none" w:sz="0" w:space="0" w:color="auto"/>
              </w:divBdr>
              <w:divsChild>
                <w:div w:id="1574465302">
                  <w:marLeft w:val="0"/>
                  <w:marRight w:val="0"/>
                  <w:marTop w:val="0"/>
                  <w:marBottom w:val="0"/>
                  <w:divBdr>
                    <w:top w:val="none" w:sz="0" w:space="0" w:color="auto"/>
                    <w:left w:val="none" w:sz="0" w:space="0" w:color="auto"/>
                    <w:bottom w:val="none" w:sz="0" w:space="0" w:color="auto"/>
                    <w:right w:val="none" w:sz="0" w:space="0" w:color="auto"/>
                  </w:divBdr>
                </w:div>
              </w:divsChild>
            </w:div>
            <w:div w:id="20276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dia.startribune.com/images/ows_13795567922549.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2013-09-21T13:07:00Z</dcterms:created>
  <dcterms:modified xsi:type="dcterms:W3CDTF">2013-11-30T22:57:00Z</dcterms:modified>
</cp:coreProperties>
</file>